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9" w:rsidRDefault="00B70FD9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70FD9" w:rsidRDefault="006F63D2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Báðir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8.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flokkarnir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hava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ítrótt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saman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Næmingarnir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eru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býttir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tríggjar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bólkar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, sum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skiftast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um at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vera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teimum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ymisku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hallunum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5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1"/>
        <w:gridCol w:w="2670"/>
        <w:gridCol w:w="2600"/>
      </w:tblGrid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000080"/>
                <w:sz w:val="16"/>
                <w:szCs w:val="16"/>
                <w:lang w:val="en-US"/>
              </w:rPr>
              <w:t>Bólkur</w:t>
            </w:r>
            <w:proofErr w:type="spellEnd"/>
            <w:r>
              <w:rPr>
                <w:rFonts w:ascii="Comic Sans MS" w:hAnsi="Comic Sans MS" w:cs="Comic Sans MS"/>
                <w:color w:val="00008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DD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DD0000"/>
                <w:sz w:val="16"/>
                <w:szCs w:val="16"/>
                <w:lang w:val="en-US"/>
              </w:rPr>
              <w:t>Bólkur</w:t>
            </w:r>
            <w:proofErr w:type="spellEnd"/>
            <w:r>
              <w:rPr>
                <w:rFonts w:ascii="Comic Sans MS" w:hAnsi="Comic Sans MS" w:cs="Comic Sans MS"/>
                <w:color w:val="DD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66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006600"/>
                <w:sz w:val="16"/>
                <w:szCs w:val="16"/>
                <w:lang w:val="en-US"/>
              </w:rPr>
              <w:t>Bólkur</w:t>
            </w:r>
            <w:proofErr w:type="spellEnd"/>
            <w:r>
              <w:rPr>
                <w:rFonts w:ascii="Comic Sans MS" w:hAnsi="Comic Sans MS" w:cs="Comic Sans MS"/>
                <w:color w:val="006600"/>
                <w:sz w:val="16"/>
                <w:szCs w:val="16"/>
                <w:lang w:val="en-US"/>
              </w:rPr>
              <w:t xml:space="preserve"> 3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Alda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Óluva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Bogi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Astrið</w:t>
            </w:r>
            <w:proofErr w:type="spellEnd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 xml:space="preserve"> Maria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Ronja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Elias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Birna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Ronja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Leivur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Emma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Sissal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Niklas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Døgg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Sólrun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Sjúrður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Jensa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Sølvá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William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Jonna</w:t>
            </w:r>
            <w:proofErr w:type="spellEnd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 xml:space="preserve"> Maria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Tinna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Hans </w:t>
            </w: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Petur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Katrin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Bjørt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Jan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Heidi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Alexandra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Jónas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Helena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Anja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Jónfinnur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Íðunn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Anna Paula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Niels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Sonja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Sofía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Rikard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Sólja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Barbara D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Rói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>Vár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Barbara J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Rókur</w:t>
            </w:r>
            <w:proofErr w:type="spellEnd"/>
          </w:p>
        </w:tc>
      </w:tr>
      <w:tr w:rsidR="00B70FD9">
        <w:trPr>
          <w:trHeight w:val="352"/>
        </w:trPr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Hildur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0970B3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 w:rsidRPr="000970B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Fríður</w:t>
            </w:r>
            <w:proofErr w:type="spellEnd"/>
            <w:r w:rsidRPr="000970B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Rani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</w:tbl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ind w:left="113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0" w:type="auto"/>
        <w:tblInd w:w="-20" w:type="dxa"/>
        <w:tblBorders>
          <w:top w:val="single" w:sz="16" w:space="0" w:color="00000A"/>
          <w:left w:val="single" w:sz="16" w:space="0" w:color="00000A"/>
          <w:bottom w:val="single" w:sz="16" w:space="0" w:color="00000A"/>
          <w:right w:val="single" w:sz="16" w:space="0" w:color="00000A"/>
          <w:insideH w:val="single" w:sz="16" w:space="0" w:color="00000A"/>
          <w:insideV w:val="single" w:sz="16" w:space="0" w:color="00000A"/>
        </w:tblBorders>
        <w:tblCellMar>
          <w:top w:w="60" w:type="dxa"/>
          <w:left w:w="-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2323"/>
        <w:gridCol w:w="2111"/>
        <w:gridCol w:w="2427"/>
      </w:tblGrid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Dagur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D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0000DD"/>
                <w:sz w:val="16"/>
                <w:szCs w:val="16"/>
                <w:lang w:val="en-US"/>
              </w:rPr>
              <w:t>Bólkur</w:t>
            </w:r>
            <w:proofErr w:type="spellEnd"/>
            <w:r>
              <w:rPr>
                <w:rFonts w:ascii="Comic Sans MS" w:hAnsi="Comic Sans MS" w:cs="Comic Sans MS"/>
                <w:color w:val="0000DD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DD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DD0000"/>
                <w:sz w:val="16"/>
                <w:szCs w:val="16"/>
                <w:lang w:val="en-US"/>
              </w:rPr>
              <w:t>Bólkur</w:t>
            </w:r>
            <w:proofErr w:type="spellEnd"/>
            <w:r>
              <w:rPr>
                <w:rFonts w:ascii="Comic Sans MS" w:hAnsi="Comic Sans MS" w:cs="Comic Sans MS"/>
                <w:color w:val="DD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66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006600"/>
                <w:sz w:val="16"/>
                <w:szCs w:val="16"/>
                <w:lang w:val="en-US"/>
              </w:rPr>
              <w:t>Bólkur</w:t>
            </w:r>
            <w:proofErr w:type="spellEnd"/>
            <w:r>
              <w:rPr>
                <w:rFonts w:ascii="Comic Sans MS" w:hAnsi="Comic Sans MS" w:cs="Comic Sans MS"/>
                <w:color w:val="006600"/>
                <w:sz w:val="16"/>
                <w:szCs w:val="16"/>
                <w:lang w:val="en-US"/>
              </w:rPr>
              <w:t xml:space="preserve"> 3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91E">
              <w:rPr>
                <w:rFonts w:ascii="Arial" w:hAnsi="Arial" w:cs="Arial"/>
                <w:color w:val="000000"/>
                <w:sz w:val="20"/>
                <w:szCs w:val="20"/>
              </w:rPr>
              <w:t xml:space="preserve">05. </w:t>
            </w:r>
            <w:proofErr w:type="spellStart"/>
            <w:r w:rsidRPr="0020491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20491E">
              <w:rPr>
                <w:rFonts w:ascii="Arial" w:hAnsi="Arial" w:cs="Arial"/>
                <w:color w:val="0000DD"/>
                <w:sz w:val="20"/>
                <w:szCs w:val="20"/>
              </w:rPr>
              <w:t>Svimja (JP)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20491E">
              <w:rPr>
                <w:rFonts w:ascii="Arial" w:hAnsi="Arial" w:cs="Arial"/>
                <w:color w:val="DD0000"/>
                <w:sz w:val="20"/>
                <w:szCs w:val="20"/>
              </w:rPr>
              <w:t>Fimleikarhøllin (AH</w:t>
            </w:r>
            <w:r w:rsidR="006F63D2" w:rsidRPr="0020491E">
              <w:rPr>
                <w:rFonts w:ascii="Arial" w:hAnsi="Arial" w:cs="Arial"/>
                <w:color w:val="DD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Úti</w:t>
            </w:r>
            <w:r w:rsidR="006F63D2" w:rsidRPr="0020491E">
              <w:rPr>
                <w:rFonts w:ascii="Arial" w:hAnsi="Arial" w:cs="Arial"/>
                <w:color w:val="006600"/>
                <w:sz w:val="20"/>
                <w:szCs w:val="20"/>
              </w:rPr>
              <w:t xml:space="preserve"> (ER)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20491E">
              <w:rPr>
                <w:rFonts w:ascii="Arial" w:hAnsi="Arial" w:cs="Arial"/>
                <w:color w:val="0000DD"/>
                <w:sz w:val="20"/>
                <w:szCs w:val="20"/>
              </w:rPr>
              <w:t>Svimja (JP)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20491E">
              <w:rPr>
                <w:rFonts w:ascii="Arial" w:hAnsi="Arial" w:cs="Arial"/>
                <w:color w:val="DD0000"/>
                <w:sz w:val="20"/>
                <w:szCs w:val="20"/>
              </w:rPr>
              <w:t>Fimleikarhøllin (AH</w:t>
            </w:r>
            <w:r w:rsidR="006F63D2" w:rsidRPr="0020491E">
              <w:rPr>
                <w:rFonts w:ascii="Arial" w:hAnsi="Arial" w:cs="Arial"/>
                <w:color w:val="DD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20491E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Úti</w:t>
            </w:r>
            <w:r w:rsidR="006F63D2" w:rsidRPr="0020491E">
              <w:rPr>
                <w:rFonts w:ascii="Arial" w:hAnsi="Arial" w:cs="Arial"/>
                <w:color w:val="006600"/>
                <w:sz w:val="20"/>
                <w:szCs w:val="20"/>
              </w:rPr>
              <w:t xml:space="preserve"> (ER)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6F63D2" w:rsidRPr="0020491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431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 xml:space="preserve"> Úti (AH</w:t>
            </w:r>
            <w:r w:rsidR="006F63D2" w:rsidRPr="005A5431">
              <w:rPr>
                <w:rFonts w:ascii="Arial" w:hAnsi="Arial" w:cs="Arial"/>
                <w:color w:val="0000DD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Svimja (JP</w:t>
            </w:r>
            <w:r w:rsidR="006F63D2" w:rsidRPr="005A5431">
              <w:rPr>
                <w:rFonts w:ascii="Arial" w:hAnsi="Arial" w:cs="Arial"/>
                <w:color w:val="DD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Fimleikarhøllin (ER</w:t>
            </w:r>
            <w:r w:rsidR="006F63D2" w:rsidRPr="005A5431">
              <w:rPr>
                <w:rFonts w:ascii="Arial" w:hAnsi="Arial" w:cs="Arial"/>
                <w:color w:val="00660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 xml:space="preserve"> Úti (AH</w:t>
            </w:r>
            <w:r w:rsidR="006F63D2" w:rsidRPr="005A5431">
              <w:rPr>
                <w:rFonts w:ascii="Arial" w:hAnsi="Arial" w:cs="Arial"/>
                <w:color w:val="0000DD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Svimja (JP</w:t>
            </w:r>
            <w:r w:rsidR="006F63D2" w:rsidRPr="005A5431">
              <w:rPr>
                <w:rFonts w:ascii="Arial" w:hAnsi="Arial" w:cs="Arial"/>
                <w:color w:val="DD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Fimleikarhøllin (ER</w:t>
            </w:r>
            <w:r w:rsidR="006F63D2" w:rsidRPr="005A5431">
              <w:rPr>
                <w:rFonts w:ascii="Arial" w:hAnsi="Arial" w:cs="Arial"/>
                <w:color w:val="00660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>Fimleikarhøllin (JP</w:t>
            </w:r>
            <w:r w:rsidR="006F63D2" w:rsidRPr="005A5431">
              <w:rPr>
                <w:rFonts w:ascii="Arial" w:hAnsi="Arial" w:cs="Arial"/>
                <w:color w:val="0000DD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Úti (AH</w:t>
            </w:r>
            <w:r w:rsidR="006F63D2" w:rsidRPr="005A5431">
              <w:rPr>
                <w:rFonts w:ascii="Arial" w:hAnsi="Arial" w:cs="Arial"/>
                <w:color w:val="DD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Svimja (ER)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09.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>Fimleikarhøllin (JP</w:t>
            </w:r>
            <w:r w:rsidR="006F63D2" w:rsidRPr="005A5431">
              <w:rPr>
                <w:rFonts w:ascii="Arial" w:hAnsi="Arial" w:cs="Arial"/>
                <w:color w:val="0000DD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 xml:space="preserve">Úti </w:t>
            </w: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(AH</w:t>
            </w:r>
            <w:r w:rsidR="006F63D2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Svimja</w:t>
            </w:r>
            <w:proofErr w:type="spellEnd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 (ER)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5A543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eb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>Svimja (AH)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Fimleikarhøllin (ER)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Úti (JP)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6F63D2" w:rsidRPr="005A543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>Svimja (AH)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Fimleikarhøllin (ER)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 xml:space="preserve"> Úti</w:t>
            </w:r>
            <w:r w:rsidR="006F63D2" w:rsidRPr="005A5431">
              <w:rPr>
                <w:rFonts w:ascii="Arial" w:hAnsi="Arial" w:cs="Arial"/>
                <w:color w:val="006600"/>
                <w:sz w:val="20"/>
                <w:szCs w:val="20"/>
              </w:rPr>
              <w:t xml:space="preserve"> (JP)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 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>Úti (ER)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Svimja (AH)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Fim</w:t>
            </w:r>
            <w:proofErr w:type="spellStart"/>
            <w:r w:rsidRPr="0020491E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leikarhøllin</w:t>
            </w:r>
            <w:proofErr w:type="spellEnd"/>
            <w:r w:rsidRPr="0020491E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 (JP)</w:t>
            </w: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00"/>
                <w:sz w:val="20"/>
                <w:szCs w:val="20"/>
              </w:rPr>
              <w:t>16.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 xml:space="preserve"> Úti (ER</w:t>
            </w:r>
            <w:r w:rsidR="006F63D2" w:rsidRPr="005A5431">
              <w:rPr>
                <w:rFonts w:ascii="Arial" w:hAnsi="Arial" w:cs="Arial"/>
                <w:color w:val="0000DD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Svimja (AH</w:t>
            </w:r>
            <w:r w:rsidR="006F63D2" w:rsidRPr="005A5431">
              <w:rPr>
                <w:rFonts w:ascii="Arial" w:hAnsi="Arial" w:cs="Arial"/>
                <w:color w:val="DD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Fimleikarhøllin (JP</w:t>
            </w:r>
            <w:r w:rsidR="006F63D2" w:rsidRPr="005A5431">
              <w:rPr>
                <w:rFonts w:ascii="Arial" w:hAnsi="Arial" w:cs="Arial"/>
                <w:color w:val="00660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 xml:space="preserve">Fimleikarhøllin (AH) 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>Úti (ER)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6600"/>
                <w:sz w:val="20"/>
                <w:szCs w:val="20"/>
              </w:rPr>
              <w:t>Svimja (JP)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5A5431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</w:rPr>
            </w:pPr>
            <w:r w:rsidRPr="005A5431">
              <w:rPr>
                <w:rFonts w:ascii="Arial" w:hAnsi="Arial" w:cs="Arial"/>
                <w:color w:val="0000DD"/>
                <w:sz w:val="20"/>
                <w:szCs w:val="20"/>
              </w:rPr>
              <w:t>Fimleikarhøllin (AH</w:t>
            </w:r>
            <w:r w:rsidR="006F63D2" w:rsidRPr="005A5431">
              <w:rPr>
                <w:rFonts w:ascii="Arial" w:hAnsi="Arial" w:cs="Arial"/>
                <w:color w:val="0000DD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 w:rsidRPr="005A5431">
              <w:rPr>
                <w:rFonts w:ascii="Arial" w:hAnsi="Arial" w:cs="Arial"/>
                <w:color w:val="DD0000"/>
                <w:sz w:val="20"/>
                <w:szCs w:val="20"/>
              </w:rPr>
              <w:t xml:space="preserve"> Ú</w:t>
            </w: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ti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(ER</w:t>
            </w:r>
            <w:r w:rsidR="006F63D2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Svimja</w:t>
            </w:r>
            <w:proofErr w:type="spellEnd"/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 (JP</w:t>
            </w:r>
            <w:r w:rsidR="006F63D2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5A54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20.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5A5431">
            <w:pPr>
              <w:spacing w:after="0" w:line="240" w:lineRule="auto"/>
              <w:jc w:val="center"/>
            </w:pPr>
            <w:r>
              <w:t xml:space="preserve">27. </w:t>
            </w:r>
            <w:proofErr w:type="spellStart"/>
            <w:r>
              <w:t>apr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5A5431">
            <w:pPr>
              <w:spacing w:after="0" w:line="240" w:lineRule="auto"/>
              <w:jc w:val="center"/>
            </w:pPr>
            <w:r>
              <w:t xml:space="preserve">04. </w:t>
            </w:r>
            <w:proofErr w:type="spellStart"/>
            <w:r>
              <w:t>maj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5A5431">
            <w:pPr>
              <w:spacing w:after="0" w:line="240" w:lineRule="auto"/>
              <w:jc w:val="center"/>
            </w:pPr>
            <w:r>
              <w:t xml:space="preserve">11. </w:t>
            </w:r>
            <w:proofErr w:type="spellStart"/>
            <w:r>
              <w:t>maj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D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</w:tr>
      <w:tr w:rsidR="00B70FD9">
        <w:tc>
          <w:tcPr>
            <w:tcW w:w="1870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111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</w:tr>
      <w:tr w:rsidR="00B70FD9">
        <w:tc>
          <w:tcPr>
            <w:tcW w:w="1870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Default="00B70FD9">
            <w:pPr>
              <w:spacing w:after="0" w:line="240" w:lineRule="auto"/>
              <w:jc w:val="center"/>
            </w:pPr>
          </w:p>
        </w:tc>
      </w:tr>
    </w:tbl>
    <w:p w:rsidR="00B70FD9" w:rsidRDefault="00B70FD9"/>
    <w:p w:rsidR="00B70FD9" w:rsidRDefault="00B70FD9"/>
    <w:sectPr w:rsidR="00B70FD9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9"/>
    <w:rsid w:val="00007E7C"/>
    <w:rsid w:val="000970B3"/>
    <w:rsid w:val="000D5455"/>
    <w:rsid w:val="0020491E"/>
    <w:rsid w:val="00383092"/>
    <w:rsid w:val="005A5431"/>
    <w:rsid w:val="006F63D2"/>
    <w:rsid w:val="00B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rPr>
      <w:rFonts w:cs="Arial"/>
      <w:color w:val="000000"/>
      <w:sz w:val="24"/>
      <w:szCs w:val="24"/>
    </w:rPr>
  </w:style>
  <w:style w:type="character" w:customStyle="1" w:styleId="ListLabel2">
    <w:name w:val="ListLabel 2"/>
    <w:rPr>
      <w:rFonts w:cs="Arial"/>
      <w:color w:val="000000"/>
      <w:sz w:val="24"/>
      <w:szCs w:val="24"/>
    </w:rPr>
  </w:style>
  <w:style w:type="character" w:customStyle="1" w:styleId="ListLabel3">
    <w:name w:val="ListLabel 3"/>
    <w:rPr>
      <w:rFonts w:cs="Arial"/>
      <w:color w:val="000000"/>
      <w:sz w:val="24"/>
      <w:szCs w:val="24"/>
    </w:rPr>
  </w:style>
  <w:style w:type="character" w:customStyle="1" w:styleId="ListLabel4">
    <w:name w:val="ListLabel 4"/>
    <w:rPr>
      <w:rFonts w:cs="Arial"/>
      <w:color w:val="000000"/>
      <w:sz w:val="24"/>
      <w:szCs w:val="24"/>
    </w:rPr>
  </w:style>
  <w:style w:type="character" w:customStyle="1" w:styleId="ListLabel5">
    <w:name w:val="ListLabel 5"/>
    <w:rPr>
      <w:rFonts w:cs="Arial"/>
      <w:color w:val="000000"/>
      <w:sz w:val="24"/>
      <w:szCs w:val="24"/>
    </w:rPr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abelindhold">
    <w:name w:val="Tabelindhold"/>
    <w:basedOn w:val="Normal"/>
  </w:style>
  <w:style w:type="paragraph" w:customStyle="1" w:styleId="Tabeloverskrift">
    <w:name w:val="Tabeloverskrift"/>
    <w:basedOn w:val="Tabelindhol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rPr>
      <w:rFonts w:cs="Arial"/>
      <w:color w:val="000000"/>
      <w:sz w:val="24"/>
      <w:szCs w:val="24"/>
    </w:rPr>
  </w:style>
  <w:style w:type="character" w:customStyle="1" w:styleId="ListLabel2">
    <w:name w:val="ListLabel 2"/>
    <w:rPr>
      <w:rFonts w:cs="Arial"/>
      <w:color w:val="000000"/>
      <w:sz w:val="24"/>
      <w:szCs w:val="24"/>
    </w:rPr>
  </w:style>
  <w:style w:type="character" w:customStyle="1" w:styleId="ListLabel3">
    <w:name w:val="ListLabel 3"/>
    <w:rPr>
      <w:rFonts w:cs="Arial"/>
      <w:color w:val="000000"/>
      <w:sz w:val="24"/>
      <w:szCs w:val="24"/>
    </w:rPr>
  </w:style>
  <w:style w:type="character" w:customStyle="1" w:styleId="ListLabel4">
    <w:name w:val="ListLabel 4"/>
    <w:rPr>
      <w:rFonts w:cs="Arial"/>
      <w:color w:val="000000"/>
      <w:sz w:val="24"/>
      <w:szCs w:val="24"/>
    </w:rPr>
  </w:style>
  <w:style w:type="character" w:customStyle="1" w:styleId="ListLabel5">
    <w:name w:val="ListLabel 5"/>
    <w:rPr>
      <w:rFonts w:cs="Arial"/>
      <w:color w:val="000000"/>
      <w:sz w:val="24"/>
      <w:szCs w:val="24"/>
    </w:rPr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abelindhold">
    <w:name w:val="Tabelindhold"/>
    <w:basedOn w:val="Normal"/>
  </w:style>
  <w:style w:type="paragraph" w:customStyle="1" w:styleId="Tabeloverskrift">
    <w:name w:val="Tabeloverskrift"/>
    <w:basedOn w:val="Tabelindhol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6</cp:revision>
  <dcterms:created xsi:type="dcterms:W3CDTF">2016-10-20T11:01:00Z</dcterms:created>
  <dcterms:modified xsi:type="dcterms:W3CDTF">2017-01-04T12:01:00Z</dcterms:modified>
  <dc:language>fo-FO</dc:language>
</cp:coreProperties>
</file>